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22" w:rsidRDefault="00171D22" w:rsidP="009F12C2">
      <w:pPr>
        <w:ind w:right="-39" w:firstLine="684"/>
        <w:jc w:val="both"/>
        <w:rPr>
          <w:sz w:val="28"/>
          <w:szCs w:val="28"/>
        </w:rPr>
      </w:pPr>
    </w:p>
    <w:p w:rsidR="00171D22" w:rsidRDefault="00171D22" w:rsidP="003B4F7B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3B4F7B">
        <w:rPr>
          <w:b/>
          <w:sz w:val="28"/>
          <w:szCs w:val="28"/>
          <w:lang w:eastAsia="en-US"/>
        </w:rPr>
        <w:t xml:space="preserve">ПОЯСНИТЕЛЬНАЯ ЗАПИСКА </w:t>
      </w:r>
    </w:p>
    <w:p w:rsidR="00171D22" w:rsidRPr="003B4F7B" w:rsidRDefault="00171D22" w:rsidP="003B4F7B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3B4F7B">
        <w:rPr>
          <w:b/>
          <w:sz w:val="28"/>
          <w:szCs w:val="28"/>
          <w:lang w:eastAsia="en-US"/>
        </w:rPr>
        <w:t xml:space="preserve">к проекту </w:t>
      </w:r>
      <w:r>
        <w:rPr>
          <w:b/>
          <w:sz w:val="28"/>
          <w:szCs w:val="28"/>
          <w:lang w:eastAsia="en-US"/>
        </w:rPr>
        <w:t>Закона Ульяновской области «О внесении изменения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:rsidR="00171D22" w:rsidRDefault="00171D22" w:rsidP="003B4F7B">
      <w:pPr>
        <w:ind w:right="-39"/>
        <w:jc w:val="both"/>
        <w:rPr>
          <w:sz w:val="28"/>
          <w:szCs w:val="28"/>
        </w:rPr>
      </w:pPr>
    </w:p>
    <w:p w:rsidR="00171D22" w:rsidRDefault="00171D22" w:rsidP="00097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7F06">
        <w:rPr>
          <w:sz w:val="28"/>
          <w:szCs w:val="28"/>
        </w:rPr>
        <w:t>В связи с предстоящим</w:t>
      </w:r>
      <w:r>
        <w:rPr>
          <w:sz w:val="28"/>
          <w:szCs w:val="28"/>
        </w:rPr>
        <w:t xml:space="preserve"> (с 01.01.2017 г.)</w:t>
      </w:r>
      <w:r w:rsidRPr="00D67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вторым этапом </w:t>
      </w:r>
      <w:r w:rsidRPr="00D67F06">
        <w:rPr>
          <w:sz w:val="28"/>
          <w:szCs w:val="28"/>
        </w:rPr>
        <w:t>вступлени</w:t>
      </w:r>
      <w:r>
        <w:rPr>
          <w:sz w:val="28"/>
          <w:szCs w:val="28"/>
        </w:rPr>
        <w:t>я</w:t>
      </w:r>
      <w:r w:rsidRPr="00D67F06">
        <w:rPr>
          <w:sz w:val="28"/>
          <w:szCs w:val="28"/>
        </w:rPr>
        <w:t xml:space="preserve"> в силу Закона Ульяновской области </w:t>
      </w:r>
      <w:r w:rsidRPr="00D67F06">
        <w:rPr>
          <w:sz w:val="28"/>
          <w:szCs w:val="28"/>
          <w:lang w:eastAsia="en-US"/>
        </w:rPr>
        <w:t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(далее - Закон)</w:t>
      </w:r>
      <w:r>
        <w:rPr>
          <w:sz w:val="28"/>
          <w:szCs w:val="28"/>
          <w:lang w:eastAsia="en-US"/>
        </w:rPr>
        <w:t xml:space="preserve"> по исполнению полномочий в области градостроительной деятельности по остальным 18 муниципальным образованиям Ульяновской области </w:t>
      </w:r>
      <w:r w:rsidRPr="00D67F06">
        <w:rPr>
          <w:sz w:val="28"/>
          <w:szCs w:val="28"/>
        </w:rPr>
        <w:t>Департаментом архитектуры и градостроительства Ульяновской области</w:t>
      </w:r>
      <w:r w:rsidRPr="00D67F0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(далее – Департамент) </w:t>
      </w:r>
      <w:r w:rsidRPr="00D67F06">
        <w:rPr>
          <w:sz w:val="28"/>
          <w:szCs w:val="28"/>
        </w:rPr>
        <w:t>проведён</w:t>
      </w:r>
      <w:r>
        <w:rPr>
          <w:sz w:val="28"/>
          <w:szCs w:val="28"/>
        </w:rPr>
        <w:t xml:space="preserve"> анализ сложившейся ситуации. </w:t>
      </w:r>
    </w:p>
    <w:p w:rsidR="00171D22" w:rsidRDefault="00171D22" w:rsidP="00E800AC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Территориальное развитие и планирование невозможно без комплексного анализа состояния территории на базе актуализированной </w:t>
      </w:r>
      <w:r w:rsidRPr="000C3DFA">
        <w:rPr>
          <w:sz w:val="28"/>
          <w:szCs w:val="28"/>
        </w:rPr>
        <w:t>автоматизированной системы обеспечения градостроительной деятельностью</w:t>
      </w:r>
      <w:r>
        <w:rPr>
          <w:sz w:val="28"/>
          <w:szCs w:val="28"/>
        </w:rPr>
        <w:t xml:space="preserve"> (далее – ИСОГД)</w:t>
      </w:r>
      <w:r>
        <w:rPr>
          <w:color w:val="000000"/>
          <w:sz w:val="28"/>
          <w:szCs w:val="28"/>
          <w:lang w:eastAsia="en-US"/>
        </w:rPr>
        <w:t>.</w:t>
      </w:r>
    </w:p>
    <w:p w:rsidR="00171D22" w:rsidRDefault="00171D22" w:rsidP="00E800AC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Функцией ИСОГД является  накопление  сведений обо всех принятых документах территориального планирования, правилах землепользования и застройки, документах по планировке территорий, об изученности природных и техногенных условий на основании результатов инженерных изысканий и т.д. (в отношении одного объекта программа содержит множество информационных слоёв).</w:t>
      </w:r>
    </w:p>
    <w:p w:rsidR="00171D22" w:rsidRDefault="00171D22" w:rsidP="002D48B7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 июля 2016 года вступил в силу Федеральный Закон №149-ФЗ</w:t>
      </w:r>
      <w:r>
        <w:rPr>
          <w:color w:val="000000"/>
          <w:sz w:val="28"/>
          <w:szCs w:val="28"/>
          <w:lang w:eastAsia="en-US"/>
        </w:rPr>
        <w:br/>
        <w:t xml:space="preserve">«О информации, информационных технологиях и о защите информации», с 01.01.2017 г вступает в силу Федеральный Закон № 431-ФЗ «О геодезии, картографии и пространственных данных..» – данными нормативными правовыми актами установлена необходимость наличия специальной региональной информационной системы в области геодезии и картографии (пространственные данные), которая неразрывно должна быть взаимосвязана с ИСОГД. </w:t>
      </w:r>
    </w:p>
    <w:p w:rsidR="00171D22" w:rsidRPr="007C0955" w:rsidRDefault="00171D22" w:rsidP="002D48B7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Департаментом в 2016 году запущена работа по реализации положений указанных законов.</w:t>
      </w:r>
    </w:p>
    <w:p w:rsidR="00171D22" w:rsidRDefault="00171D22" w:rsidP="002D48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достигнута договорённость о заключении с АО «Роскартография» соглашения о сотрудничестве, на основании которого дальнейшая работа в рамках проектного офиса предполагает привлечение средств федерального бюджета, сотрудничество в плане проведения работ по </w:t>
      </w:r>
      <w:r w:rsidRPr="00264F5A">
        <w:rPr>
          <w:sz w:val="28"/>
          <w:szCs w:val="28"/>
        </w:rPr>
        <w:t>создани</w:t>
      </w:r>
      <w:r>
        <w:rPr>
          <w:sz w:val="28"/>
          <w:szCs w:val="28"/>
        </w:rPr>
        <w:t>ю</w:t>
      </w:r>
      <w:r w:rsidRPr="00264F5A">
        <w:rPr>
          <w:sz w:val="28"/>
          <w:szCs w:val="28"/>
        </w:rPr>
        <w:t xml:space="preserve"> цифровых навигационных планов населенных пунктов и номенклатурных листов цифровых карт на территории области, в том числе</w:t>
      </w:r>
      <w:r>
        <w:rPr>
          <w:sz w:val="28"/>
          <w:szCs w:val="28"/>
        </w:rPr>
        <w:t xml:space="preserve"> и об актуализациии</w:t>
      </w:r>
      <w:r w:rsidRPr="00264F5A">
        <w:rPr>
          <w:sz w:val="28"/>
          <w:szCs w:val="28"/>
        </w:rPr>
        <w:t xml:space="preserve"> сведений о границах между территорией Ульяновской области и субъектами Российской Федерации</w:t>
      </w:r>
      <w:r>
        <w:rPr>
          <w:sz w:val="28"/>
          <w:szCs w:val="28"/>
        </w:rPr>
        <w:t>.</w:t>
      </w:r>
    </w:p>
    <w:p w:rsidR="00171D22" w:rsidRDefault="00171D22" w:rsidP="002D48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1D22" w:rsidRPr="000C3DFA" w:rsidRDefault="00171D22" w:rsidP="002D48B7">
      <w:pPr>
        <w:pStyle w:val="ListParagraph"/>
        <w:ind w:left="0" w:firstLine="709"/>
        <w:jc w:val="both"/>
        <w:rPr>
          <w:sz w:val="28"/>
          <w:szCs w:val="28"/>
        </w:rPr>
      </w:pPr>
      <w:r w:rsidRPr="000974DE">
        <w:rPr>
          <w:sz w:val="28"/>
          <w:szCs w:val="28"/>
        </w:rPr>
        <w:t xml:space="preserve">Главное усилие Департамента архитектуры и градостроительства Ульяновской области </w:t>
      </w:r>
      <w:r>
        <w:rPr>
          <w:sz w:val="28"/>
          <w:szCs w:val="28"/>
        </w:rPr>
        <w:t>наряду</w:t>
      </w:r>
      <w:r w:rsidRPr="000974DE">
        <w:rPr>
          <w:sz w:val="28"/>
          <w:szCs w:val="28"/>
        </w:rPr>
        <w:t xml:space="preserve"> с основной деятельностью согласно Положения о Департаменте, необходимо направить в 2016-2017 гг. на следующие стратегические направления.</w:t>
      </w:r>
    </w:p>
    <w:p w:rsidR="00171D22" w:rsidRPr="00D1615B" w:rsidRDefault="00171D22" w:rsidP="00D161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C3DFA">
        <w:rPr>
          <w:sz w:val="28"/>
          <w:szCs w:val="28"/>
        </w:rPr>
        <w:t xml:space="preserve">Создание в Ульяновской области Регионального Фонда </w:t>
      </w:r>
      <w:r w:rsidRPr="00D1615B">
        <w:rPr>
          <w:sz w:val="28"/>
          <w:szCs w:val="28"/>
        </w:rPr>
        <w:t>простран</w:t>
      </w:r>
      <w:r>
        <w:rPr>
          <w:sz w:val="28"/>
          <w:szCs w:val="28"/>
        </w:rPr>
        <w:t>-</w:t>
      </w:r>
    </w:p>
    <w:p w:rsidR="00171D22" w:rsidRPr="000C3DFA" w:rsidRDefault="00171D22" w:rsidP="00D1615B">
      <w:pPr>
        <w:jc w:val="both"/>
        <w:rPr>
          <w:sz w:val="28"/>
          <w:szCs w:val="28"/>
        </w:rPr>
      </w:pPr>
      <w:r w:rsidRPr="000C3DFA">
        <w:rPr>
          <w:sz w:val="28"/>
          <w:szCs w:val="28"/>
        </w:rPr>
        <w:t>ственных данных.</w:t>
      </w:r>
      <w:r>
        <w:rPr>
          <w:sz w:val="28"/>
          <w:szCs w:val="28"/>
        </w:rPr>
        <w:t xml:space="preserve"> Д</w:t>
      </w:r>
      <w:r w:rsidRPr="000C3DFA">
        <w:rPr>
          <w:sz w:val="28"/>
          <w:szCs w:val="28"/>
        </w:rPr>
        <w:t>ля этого заключается Соглашение о сотрудничестве с АО «Роскартография», в рамках которого будет вестись деятельность в данном направлении.</w:t>
      </w:r>
    </w:p>
    <w:p w:rsidR="00171D22" w:rsidRDefault="00171D22" w:rsidP="00D1615B">
      <w:pPr>
        <w:numPr>
          <w:ilvl w:val="0"/>
          <w:numId w:val="5"/>
        </w:numPr>
        <w:jc w:val="both"/>
        <w:rPr>
          <w:sz w:val="28"/>
          <w:szCs w:val="28"/>
        </w:rPr>
      </w:pPr>
      <w:r w:rsidRPr="000C3DFA">
        <w:rPr>
          <w:sz w:val="28"/>
          <w:szCs w:val="28"/>
        </w:rPr>
        <w:t xml:space="preserve">Создание региональной автоматизированной системы обеспечения </w:t>
      </w:r>
    </w:p>
    <w:p w:rsidR="00171D22" w:rsidRPr="00D1615B" w:rsidRDefault="00171D22" w:rsidP="00D1615B">
      <w:pPr>
        <w:jc w:val="both"/>
        <w:rPr>
          <w:sz w:val="28"/>
          <w:szCs w:val="28"/>
        </w:rPr>
      </w:pPr>
      <w:r w:rsidRPr="00D1615B">
        <w:rPr>
          <w:sz w:val="28"/>
          <w:szCs w:val="28"/>
        </w:rPr>
        <w:t>градостроительной деятельностью (ИСОГД) для автоматизации процессов управления, контроля и выполнения государственных функций, как фундамент для реализации программы «Умный регион».</w:t>
      </w:r>
    </w:p>
    <w:p w:rsidR="00171D22" w:rsidRDefault="00171D22" w:rsidP="00D1615B">
      <w:pPr>
        <w:ind w:left="709"/>
        <w:jc w:val="both"/>
        <w:rPr>
          <w:sz w:val="28"/>
          <w:szCs w:val="28"/>
        </w:rPr>
      </w:pPr>
      <w:r w:rsidRPr="000C3DFA">
        <w:rPr>
          <w:sz w:val="28"/>
          <w:szCs w:val="28"/>
        </w:rPr>
        <w:t xml:space="preserve">Утверждённая на базе </w:t>
      </w:r>
      <w:r>
        <w:rPr>
          <w:sz w:val="28"/>
          <w:szCs w:val="28"/>
        </w:rPr>
        <w:t>Департамента Рабочая группа занимается</w:t>
      </w:r>
    </w:p>
    <w:p w:rsidR="00171D22" w:rsidRPr="000C3DFA" w:rsidRDefault="00171D22" w:rsidP="00D1615B">
      <w:pPr>
        <w:jc w:val="both"/>
        <w:rPr>
          <w:sz w:val="28"/>
          <w:szCs w:val="28"/>
        </w:rPr>
      </w:pPr>
      <w:r w:rsidRPr="000C3DFA">
        <w:rPr>
          <w:sz w:val="28"/>
          <w:szCs w:val="28"/>
        </w:rPr>
        <w:t>разработкой концепции, технического задания и оптимизацией процесса внедрения в Ульяновской области государственной автоматизированной информационно-аналитической системы обеспечения градостроительной деятельности, согласно</w:t>
      </w:r>
      <w:r>
        <w:rPr>
          <w:sz w:val="28"/>
          <w:szCs w:val="28"/>
        </w:rPr>
        <w:t xml:space="preserve"> разработанной</w:t>
      </w:r>
      <w:r w:rsidRPr="000C3DFA">
        <w:rPr>
          <w:sz w:val="28"/>
          <w:szCs w:val="28"/>
        </w:rPr>
        <w:t xml:space="preserve"> Дорожной карте</w:t>
      </w:r>
      <w:r>
        <w:rPr>
          <w:sz w:val="28"/>
          <w:szCs w:val="28"/>
        </w:rPr>
        <w:t xml:space="preserve">. </w:t>
      </w:r>
    </w:p>
    <w:p w:rsidR="00171D22" w:rsidRDefault="00171D22" w:rsidP="000974DE">
      <w:pPr>
        <w:numPr>
          <w:ilvl w:val="0"/>
          <w:numId w:val="5"/>
        </w:numPr>
        <w:jc w:val="both"/>
        <w:rPr>
          <w:sz w:val="28"/>
          <w:szCs w:val="28"/>
        </w:rPr>
      </w:pPr>
      <w:r w:rsidRPr="000C3DFA">
        <w:rPr>
          <w:sz w:val="28"/>
          <w:szCs w:val="28"/>
        </w:rPr>
        <w:t xml:space="preserve">Разработка нормативно-правовой базы для внедрения инновационных </w:t>
      </w:r>
    </w:p>
    <w:p w:rsidR="00171D22" w:rsidRDefault="00171D22" w:rsidP="00642F0C">
      <w:pPr>
        <w:jc w:val="both"/>
        <w:rPr>
          <w:sz w:val="28"/>
          <w:szCs w:val="28"/>
        </w:rPr>
      </w:pPr>
      <w:r w:rsidRPr="000C3DFA">
        <w:rPr>
          <w:sz w:val="28"/>
          <w:szCs w:val="28"/>
        </w:rPr>
        <w:t>технологий и создания механизмов привлечения денежных средств в бюджет области на основе государственно-частного партнерства.</w:t>
      </w:r>
    </w:p>
    <w:p w:rsidR="00171D22" w:rsidRDefault="00171D22" w:rsidP="000974DE">
      <w:pPr>
        <w:ind w:left="720"/>
        <w:jc w:val="both"/>
        <w:rPr>
          <w:sz w:val="28"/>
          <w:szCs w:val="28"/>
        </w:rPr>
      </w:pPr>
    </w:p>
    <w:p w:rsidR="00171D22" w:rsidRDefault="00171D22" w:rsidP="007E39E6">
      <w:pPr>
        <w:ind w:left="709"/>
        <w:jc w:val="both"/>
        <w:rPr>
          <w:sz w:val="28"/>
          <w:szCs w:val="28"/>
        </w:rPr>
      </w:pPr>
      <w:r w:rsidRPr="00E47CE6">
        <w:rPr>
          <w:sz w:val="28"/>
          <w:szCs w:val="28"/>
        </w:rPr>
        <w:t xml:space="preserve">Оперативное управление территориями через актуальные документы </w:t>
      </w:r>
    </w:p>
    <w:p w:rsidR="00171D22" w:rsidRDefault="00171D22" w:rsidP="007E39E6">
      <w:pPr>
        <w:jc w:val="both"/>
        <w:rPr>
          <w:sz w:val="28"/>
          <w:szCs w:val="28"/>
        </w:rPr>
      </w:pPr>
      <w:r w:rsidRPr="00E47CE6">
        <w:rPr>
          <w:sz w:val="28"/>
          <w:szCs w:val="28"/>
        </w:rPr>
        <w:t xml:space="preserve">территориального планирования, посредством автоматизированной системы обеспечения градостроительной деятельности и открытого Фонда пространственных данных через Региональный портал, обеспечит не только приток инвесторов, но и развитие внутреннего малого бизнеса и предпринимательства. </w:t>
      </w:r>
    </w:p>
    <w:p w:rsidR="00171D22" w:rsidRPr="00E47CE6" w:rsidRDefault="00171D22" w:rsidP="00E47CE6">
      <w:pPr>
        <w:ind w:left="709" w:firstLine="707"/>
        <w:jc w:val="both"/>
        <w:rPr>
          <w:sz w:val="28"/>
          <w:szCs w:val="28"/>
        </w:rPr>
      </w:pPr>
    </w:p>
    <w:p w:rsidR="00171D22" w:rsidRDefault="00171D22" w:rsidP="002D48B7">
      <w:pPr>
        <w:ind w:firstLine="851"/>
        <w:jc w:val="both"/>
        <w:rPr>
          <w:sz w:val="28"/>
          <w:szCs w:val="28"/>
        </w:rPr>
      </w:pPr>
      <w:r w:rsidRPr="002D48B7">
        <w:rPr>
          <w:sz w:val="28"/>
          <w:szCs w:val="28"/>
        </w:rPr>
        <w:t>В связи с вышеизложенным</w:t>
      </w:r>
      <w:r>
        <w:rPr>
          <w:sz w:val="28"/>
          <w:szCs w:val="28"/>
        </w:rPr>
        <w:t>,</w:t>
      </w:r>
      <w:r w:rsidRPr="002D48B7">
        <w:rPr>
          <w:sz w:val="28"/>
          <w:szCs w:val="28"/>
        </w:rPr>
        <w:t xml:space="preserve"> обоснованием первоочередного создания  инновационной автоматизированной информационно – аналитической   системы управления территорией Ульяновской области, а также отсутствием дополнительного бюджетного финансирования на 2017-2018 гг. для исполнения передачи полномочий остальных 18 муниципальных образований Ульяновской области, согласно Закона Ульяновской области от 18.12.2014 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области», возникла необходимость во внесении изменений в Закон Ульяновской области в части переноса срока передачи полномочий на один год, с 01.01.2017 на 01.01.2018.  Дополнительных финансовых средств на 2017 год не требуется.</w:t>
      </w:r>
    </w:p>
    <w:p w:rsidR="00171D22" w:rsidRPr="003B4F7B" w:rsidRDefault="00171D22" w:rsidP="003B4F7B">
      <w:pPr>
        <w:tabs>
          <w:tab w:val="left" w:pos="4785"/>
        </w:tabs>
        <w:spacing w:line="240" w:lineRule="atLeast"/>
        <w:ind w:firstLine="709"/>
        <w:jc w:val="both"/>
        <w:rPr>
          <w:sz w:val="28"/>
          <w:szCs w:val="28"/>
        </w:rPr>
      </w:pPr>
      <w:r w:rsidRPr="003B4F7B">
        <w:rPr>
          <w:sz w:val="28"/>
          <w:szCs w:val="28"/>
          <w:lang w:eastAsia="en-US"/>
        </w:rPr>
        <w:t xml:space="preserve">Проект </w:t>
      </w:r>
      <w:r>
        <w:rPr>
          <w:sz w:val="28"/>
          <w:szCs w:val="28"/>
          <w:lang w:eastAsia="en-US"/>
        </w:rPr>
        <w:t>Закона</w:t>
      </w:r>
      <w:r w:rsidRPr="003B4F7B">
        <w:rPr>
          <w:sz w:val="28"/>
          <w:szCs w:val="28"/>
          <w:lang w:eastAsia="en-US"/>
        </w:rPr>
        <w:t xml:space="preserve"> разработан </w:t>
      </w:r>
      <w:r w:rsidRPr="003B4F7B">
        <w:rPr>
          <w:sz w:val="28"/>
          <w:szCs w:val="28"/>
        </w:rPr>
        <w:t>референтом отдела бухгалтерского учёта, правового, кадрового обеспечения и делопроизводства Департамента архитектуры и градостроительства Ульяновской области Логиновой Н.В. (2711</w:t>
      </w:r>
      <w:r>
        <w:rPr>
          <w:sz w:val="28"/>
          <w:szCs w:val="28"/>
        </w:rPr>
        <w:t>09</w:t>
      </w:r>
      <w:r w:rsidRPr="003B4F7B">
        <w:rPr>
          <w:sz w:val="28"/>
          <w:szCs w:val="28"/>
        </w:rPr>
        <w:t>).</w:t>
      </w:r>
    </w:p>
    <w:p w:rsidR="00171D22" w:rsidRDefault="00171D22" w:rsidP="0095500C">
      <w:pPr>
        <w:ind w:right="-39"/>
        <w:jc w:val="both"/>
        <w:rPr>
          <w:sz w:val="28"/>
          <w:szCs w:val="28"/>
        </w:rPr>
      </w:pPr>
    </w:p>
    <w:p w:rsidR="00171D22" w:rsidRDefault="00171D22" w:rsidP="0095500C">
      <w:pPr>
        <w:ind w:right="-39"/>
        <w:jc w:val="both"/>
        <w:rPr>
          <w:sz w:val="28"/>
          <w:szCs w:val="28"/>
        </w:rPr>
      </w:pPr>
    </w:p>
    <w:p w:rsidR="00171D22" w:rsidRDefault="00171D22" w:rsidP="0095500C">
      <w:pPr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1D22" w:rsidRPr="00E04765" w:rsidRDefault="00171D22" w:rsidP="0095500C">
      <w:pPr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04765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Pr="00E04765">
        <w:rPr>
          <w:sz w:val="28"/>
          <w:szCs w:val="28"/>
        </w:rPr>
        <w:t xml:space="preserve"> Департамента архитектуры </w:t>
      </w:r>
    </w:p>
    <w:p w:rsidR="00171D22" w:rsidRPr="00E04765" w:rsidRDefault="00171D22" w:rsidP="009F12C2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04765">
        <w:rPr>
          <w:sz w:val="28"/>
          <w:szCs w:val="28"/>
        </w:rPr>
        <w:t xml:space="preserve">и градостроительства Ульяновской области – </w:t>
      </w:r>
    </w:p>
    <w:p w:rsidR="00171D22" w:rsidRDefault="00171D22" w:rsidP="009F12C2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04765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Pr="00E04765">
        <w:rPr>
          <w:sz w:val="28"/>
          <w:szCs w:val="28"/>
        </w:rPr>
        <w:t xml:space="preserve"> архитектор</w:t>
      </w:r>
      <w:r>
        <w:rPr>
          <w:sz w:val="28"/>
          <w:szCs w:val="28"/>
        </w:rPr>
        <w:t>а</w:t>
      </w:r>
      <w:r w:rsidRPr="00E04765">
        <w:rPr>
          <w:sz w:val="28"/>
          <w:szCs w:val="28"/>
        </w:rPr>
        <w:t xml:space="preserve"> </w:t>
      </w:r>
    </w:p>
    <w:p w:rsidR="00171D22" w:rsidRPr="00E04765" w:rsidRDefault="00171D22" w:rsidP="009F12C2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  <w:r w:rsidRPr="00E04765">
        <w:rPr>
          <w:sz w:val="28"/>
          <w:szCs w:val="28"/>
        </w:rPr>
        <w:t xml:space="preserve">Ульяновской области   </w:t>
      </w:r>
      <w:r>
        <w:rPr>
          <w:sz w:val="28"/>
          <w:szCs w:val="28"/>
        </w:rPr>
        <w:t xml:space="preserve">                              </w:t>
      </w:r>
      <w:r w:rsidRPr="00E0476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Pr="00E047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E04765">
        <w:rPr>
          <w:sz w:val="28"/>
          <w:szCs w:val="28"/>
        </w:rPr>
        <w:t xml:space="preserve">  С.А.Кангро</w:t>
      </w:r>
    </w:p>
    <w:sectPr w:rsidR="00171D22" w:rsidRPr="00E04765" w:rsidSect="003D2C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A4F97"/>
    <w:multiLevelType w:val="hybridMultilevel"/>
    <w:tmpl w:val="97982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CA71FE"/>
    <w:multiLevelType w:val="hybridMultilevel"/>
    <w:tmpl w:val="74E4C86A"/>
    <w:lvl w:ilvl="0" w:tplc="4574FDC4">
      <w:start w:val="1"/>
      <w:numFmt w:val="decimal"/>
      <w:lvlText w:val="%1."/>
      <w:lvlJc w:val="left"/>
      <w:pPr>
        <w:ind w:left="1418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5408E80">
      <w:start w:val="1"/>
      <w:numFmt w:val="bullet"/>
      <w:lvlText w:val=""/>
      <w:lvlJc w:val="left"/>
      <w:pPr>
        <w:ind w:left="1584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FD298F2">
      <w:start w:val="1"/>
      <w:numFmt w:val="bullet"/>
      <w:lvlText w:val="▪"/>
      <w:lvlJc w:val="left"/>
      <w:pPr>
        <w:ind w:left="230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80C9E5E">
      <w:start w:val="1"/>
      <w:numFmt w:val="bullet"/>
      <w:lvlText w:val="•"/>
      <w:lvlJc w:val="left"/>
      <w:pPr>
        <w:ind w:left="302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0E32E454">
      <w:start w:val="1"/>
      <w:numFmt w:val="bullet"/>
      <w:lvlText w:val="o"/>
      <w:lvlJc w:val="left"/>
      <w:pPr>
        <w:ind w:left="374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9C23F68">
      <w:start w:val="1"/>
      <w:numFmt w:val="bullet"/>
      <w:lvlText w:val="▪"/>
      <w:lvlJc w:val="left"/>
      <w:pPr>
        <w:ind w:left="446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F566E1C">
      <w:start w:val="1"/>
      <w:numFmt w:val="bullet"/>
      <w:lvlText w:val="•"/>
      <w:lvlJc w:val="left"/>
      <w:pPr>
        <w:ind w:left="518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B338E804">
      <w:start w:val="1"/>
      <w:numFmt w:val="bullet"/>
      <w:lvlText w:val="o"/>
      <w:lvlJc w:val="left"/>
      <w:pPr>
        <w:ind w:left="590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9FF85CFE">
      <w:start w:val="1"/>
      <w:numFmt w:val="bullet"/>
      <w:lvlText w:val="▪"/>
      <w:lvlJc w:val="left"/>
      <w:pPr>
        <w:ind w:left="662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34920058"/>
    <w:multiLevelType w:val="hybridMultilevel"/>
    <w:tmpl w:val="25721418"/>
    <w:lvl w:ilvl="0" w:tplc="33EC5A2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C8B51C4"/>
    <w:multiLevelType w:val="hybridMultilevel"/>
    <w:tmpl w:val="01184D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AD5AC2"/>
    <w:multiLevelType w:val="hybridMultilevel"/>
    <w:tmpl w:val="4A68CC26"/>
    <w:lvl w:ilvl="0" w:tplc="7ED2ACD8">
      <w:start w:val="8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44"/>
    <w:rsid w:val="00015302"/>
    <w:rsid w:val="0001747F"/>
    <w:rsid w:val="00026E1B"/>
    <w:rsid w:val="00052305"/>
    <w:rsid w:val="0009448D"/>
    <w:rsid w:val="00096548"/>
    <w:rsid w:val="000974DE"/>
    <w:rsid w:val="000A2435"/>
    <w:rsid w:val="000B07B1"/>
    <w:rsid w:val="000C3DFA"/>
    <w:rsid w:val="000E471A"/>
    <w:rsid w:val="000F72D2"/>
    <w:rsid w:val="00103C94"/>
    <w:rsid w:val="00105CA7"/>
    <w:rsid w:val="0013023E"/>
    <w:rsid w:val="00137CBF"/>
    <w:rsid w:val="00171D22"/>
    <w:rsid w:val="00180CDB"/>
    <w:rsid w:val="001910BB"/>
    <w:rsid w:val="001A04EC"/>
    <w:rsid w:val="001A2C11"/>
    <w:rsid w:val="001E7A23"/>
    <w:rsid w:val="001E7BA2"/>
    <w:rsid w:val="001F09D1"/>
    <w:rsid w:val="001F5E6A"/>
    <w:rsid w:val="00243002"/>
    <w:rsid w:val="00250FC3"/>
    <w:rsid w:val="00264F5A"/>
    <w:rsid w:val="00266125"/>
    <w:rsid w:val="0029628C"/>
    <w:rsid w:val="002A42BD"/>
    <w:rsid w:val="002B73AB"/>
    <w:rsid w:val="002D48B7"/>
    <w:rsid w:val="00306A99"/>
    <w:rsid w:val="00312CDA"/>
    <w:rsid w:val="00314927"/>
    <w:rsid w:val="00332064"/>
    <w:rsid w:val="003376B0"/>
    <w:rsid w:val="0034389A"/>
    <w:rsid w:val="00354400"/>
    <w:rsid w:val="003913A1"/>
    <w:rsid w:val="003B228E"/>
    <w:rsid w:val="003B4F7B"/>
    <w:rsid w:val="003D2C4F"/>
    <w:rsid w:val="003E4B4E"/>
    <w:rsid w:val="00484944"/>
    <w:rsid w:val="004914B6"/>
    <w:rsid w:val="00493C0F"/>
    <w:rsid w:val="004B56A2"/>
    <w:rsid w:val="004C1F56"/>
    <w:rsid w:val="004E0411"/>
    <w:rsid w:val="004F0208"/>
    <w:rsid w:val="00531D85"/>
    <w:rsid w:val="00551480"/>
    <w:rsid w:val="005676E0"/>
    <w:rsid w:val="00571947"/>
    <w:rsid w:val="005A2A61"/>
    <w:rsid w:val="005B15EE"/>
    <w:rsid w:val="005E1AE0"/>
    <w:rsid w:val="005E516C"/>
    <w:rsid w:val="00642F0C"/>
    <w:rsid w:val="0067212D"/>
    <w:rsid w:val="00674FA4"/>
    <w:rsid w:val="006901F9"/>
    <w:rsid w:val="006926FB"/>
    <w:rsid w:val="006A7108"/>
    <w:rsid w:val="006F7B39"/>
    <w:rsid w:val="0073661D"/>
    <w:rsid w:val="007761FB"/>
    <w:rsid w:val="00786DF4"/>
    <w:rsid w:val="0079561C"/>
    <w:rsid w:val="007B5DBB"/>
    <w:rsid w:val="007C0955"/>
    <w:rsid w:val="007E39E6"/>
    <w:rsid w:val="007F0300"/>
    <w:rsid w:val="008052D9"/>
    <w:rsid w:val="008151B5"/>
    <w:rsid w:val="00823701"/>
    <w:rsid w:val="008368DA"/>
    <w:rsid w:val="00841714"/>
    <w:rsid w:val="00871C5F"/>
    <w:rsid w:val="008A5B9B"/>
    <w:rsid w:val="008A704A"/>
    <w:rsid w:val="008F336C"/>
    <w:rsid w:val="00903FAB"/>
    <w:rsid w:val="0091692B"/>
    <w:rsid w:val="009220EC"/>
    <w:rsid w:val="009226B6"/>
    <w:rsid w:val="00933FED"/>
    <w:rsid w:val="0095500C"/>
    <w:rsid w:val="009B4E78"/>
    <w:rsid w:val="009B748F"/>
    <w:rsid w:val="009E70FB"/>
    <w:rsid w:val="009F12C2"/>
    <w:rsid w:val="00A15A5B"/>
    <w:rsid w:val="00A27E0F"/>
    <w:rsid w:val="00A30359"/>
    <w:rsid w:val="00A56B44"/>
    <w:rsid w:val="00A73CBE"/>
    <w:rsid w:val="00A81DBE"/>
    <w:rsid w:val="00A8684C"/>
    <w:rsid w:val="00A969C8"/>
    <w:rsid w:val="00AB1809"/>
    <w:rsid w:val="00AD37D4"/>
    <w:rsid w:val="00AE6ABD"/>
    <w:rsid w:val="00B04DED"/>
    <w:rsid w:val="00B514D6"/>
    <w:rsid w:val="00B71D33"/>
    <w:rsid w:val="00B8308C"/>
    <w:rsid w:val="00BB4923"/>
    <w:rsid w:val="00C127A6"/>
    <w:rsid w:val="00C16FDA"/>
    <w:rsid w:val="00C17A71"/>
    <w:rsid w:val="00C257EE"/>
    <w:rsid w:val="00C33FF4"/>
    <w:rsid w:val="00C569A3"/>
    <w:rsid w:val="00C6545C"/>
    <w:rsid w:val="00C65B0B"/>
    <w:rsid w:val="00C852FE"/>
    <w:rsid w:val="00C86039"/>
    <w:rsid w:val="00CD7A9C"/>
    <w:rsid w:val="00CE3B25"/>
    <w:rsid w:val="00CE477E"/>
    <w:rsid w:val="00CF063D"/>
    <w:rsid w:val="00D1615B"/>
    <w:rsid w:val="00D2343A"/>
    <w:rsid w:val="00D62488"/>
    <w:rsid w:val="00D67F06"/>
    <w:rsid w:val="00DD2D88"/>
    <w:rsid w:val="00DD6FA4"/>
    <w:rsid w:val="00E04644"/>
    <w:rsid w:val="00E04765"/>
    <w:rsid w:val="00E33E15"/>
    <w:rsid w:val="00E36713"/>
    <w:rsid w:val="00E47CE6"/>
    <w:rsid w:val="00E726BB"/>
    <w:rsid w:val="00E800AC"/>
    <w:rsid w:val="00E86F64"/>
    <w:rsid w:val="00EB0777"/>
    <w:rsid w:val="00EB23F5"/>
    <w:rsid w:val="00EC137F"/>
    <w:rsid w:val="00ED5084"/>
    <w:rsid w:val="00ED6284"/>
    <w:rsid w:val="00EE2ABE"/>
    <w:rsid w:val="00EE4DDC"/>
    <w:rsid w:val="00EF30FE"/>
    <w:rsid w:val="00EF4E16"/>
    <w:rsid w:val="00F25305"/>
    <w:rsid w:val="00F43AF5"/>
    <w:rsid w:val="00F47163"/>
    <w:rsid w:val="00F807F7"/>
    <w:rsid w:val="00F9160B"/>
    <w:rsid w:val="00F9344C"/>
    <w:rsid w:val="00F94EE3"/>
    <w:rsid w:val="00FA463F"/>
    <w:rsid w:val="00FA5907"/>
    <w:rsid w:val="00FA787B"/>
    <w:rsid w:val="00FD033F"/>
    <w:rsid w:val="00FE1B9D"/>
    <w:rsid w:val="00FE4A5B"/>
    <w:rsid w:val="00FE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C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2C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DD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3</Pages>
  <Words>807</Words>
  <Characters>4601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2016-12-07T14:49:00Z</cp:lastPrinted>
  <dcterms:created xsi:type="dcterms:W3CDTF">2016-11-02T11:11:00Z</dcterms:created>
  <dcterms:modified xsi:type="dcterms:W3CDTF">2016-12-07T14:56:00Z</dcterms:modified>
</cp:coreProperties>
</file>